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Oportunidade para Java Junior.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Para trabalhar em Alphaville - Barueri Pré requisito: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- Perfil dinâmico e proativo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capacidade de implantar novas funcionalidades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usabilidade (UX), 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performance e experiência com IntelliJ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Orientação a Objetos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Design Patterns (MVC, DAO, Singleton) e banco de dados SQlite.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Experiência com software de controle de versão distribuído (pref. Git) e interface de linha de comando (CLI) 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Familiaridades com protocolos de redes, TCP IP, XML, JSON e Web Services REST- Diferencial experiência de projeto em sistemas para comércio/varejo, conhecimentos em SAT CFe, Transação Eletrônica de Fundos (TEF). </w:t>
      </w:r>
    </w:p>
    <w:p>
      <w:pP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rPr>
          <w:sz w:val="28"/>
          <w:szCs w:val="28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Remuneração: A combinar (compatível com mercado) Interessados encaminhar currículo em formato pdf para</w:t>
      </w:r>
      <w:r>
        <w:rPr>
          <w:rFonts w:ascii="Arial" w:hAnsi="Arial" w:eastAsia="SimSun" w:cs="Arial"/>
          <w:i w:val="0"/>
          <w:caps w:val="0"/>
          <w:color w:val="1155CC"/>
          <w:spacing w:val="0"/>
          <w:sz w:val="28"/>
          <w:szCs w:val="28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caps w:val="0"/>
          <w:color w:val="1155CC"/>
          <w:spacing w:val="0"/>
          <w:sz w:val="28"/>
          <w:szCs w:val="28"/>
          <w:shd w:val="clear" w:fill="FFFFFF"/>
        </w:rPr>
        <w:instrText xml:space="preserve"> HYPERLINK "mailto:jobs@bpixel.com.br" \t "https://mail.google.com/mail/u/0/" \l "inbox/_blank" </w:instrText>
      </w:r>
      <w:r>
        <w:rPr>
          <w:rFonts w:ascii="Arial" w:hAnsi="Arial" w:eastAsia="SimSun" w:cs="Arial"/>
          <w:i w:val="0"/>
          <w:caps w:val="0"/>
          <w:color w:val="1155CC"/>
          <w:spacing w:val="0"/>
          <w:sz w:val="28"/>
          <w:szCs w:val="28"/>
          <w:shd w:val="clear" w:fill="FFFFFF"/>
        </w:rPr>
        <w:fldChar w:fldCharType="separate"/>
      </w:r>
      <w:r>
        <w:rPr>
          <w:rStyle w:val="3"/>
          <w:rFonts w:hint="default" w:ascii="Helvetica" w:hAnsi="Helvetica" w:eastAsia="Helvetica" w:cs="Helvetica"/>
          <w:b/>
          <w:i w:val="0"/>
          <w:caps w:val="0"/>
          <w:color w:val="827BE9"/>
          <w:spacing w:val="0"/>
          <w:sz w:val="28"/>
          <w:szCs w:val="28"/>
          <w:bdr w:val="none" w:color="auto" w:sz="0" w:space="0"/>
          <w:shd w:val="clear" w:fill="FFFFFF"/>
        </w:rPr>
        <w:t>jobs@</w:t>
      </w:r>
      <w:bookmarkStart w:id="0" w:name="_GoBack"/>
      <w:bookmarkEnd w:id="0"/>
      <w:r>
        <w:rPr>
          <w:rStyle w:val="3"/>
          <w:rFonts w:hint="default" w:ascii="Helvetica" w:hAnsi="Helvetica" w:eastAsia="Helvetica" w:cs="Helvetica"/>
          <w:b/>
          <w:i w:val="0"/>
          <w:caps w:val="0"/>
          <w:color w:val="827BE9"/>
          <w:spacing w:val="0"/>
          <w:sz w:val="28"/>
          <w:szCs w:val="28"/>
          <w:bdr w:val="none" w:color="auto" w:sz="0" w:space="0"/>
          <w:shd w:val="clear" w:fill="FFFFFF"/>
        </w:rPr>
        <w:t>bpixel.com.br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8"/>
          <w:szCs w:val="28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 com assunto: Java Junior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0BFD"/>
    <w:rsid w:val="4C650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2017-12-08T20:06:00Z</dcterms:created>
  <dc:creator>mkt</dc:creator>
  <cp:lastModifiedBy>mkt</cp:lastModifiedBy>
  <dcterms:modified xsi:type="dcterms:W3CDTF">2017-12-08T20:09:31Z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